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6" w:rsidRPr="003B1EA6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1"/>
          <w:szCs w:val="21"/>
        </w:rPr>
      </w:pPr>
      <w:bookmarkStart w:id="0" w:name="_GoBack"/>
      <w:bookmarkEnd w:id="0"/>
      <w:r w:rsidRPr="003B1EA6">
        <w:rPr>
          <w:rFonts w:ascii="Georgia" w:eastAsia="Times New Roman" w:hAnsi="Georgia" w:cs="Times New Roman"/>
          <w:b/>
          <w:bCs/>
          <w:color w:val="3E3E3E"/>
          <w:sz w:val="21"/>
        </w:rPr>
        <w:t>ПОЛОЖЕНИЕ</w:t>
      </w:r>
    </w:p>
    <w:p w:rsidR="003B1EA6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b/>
          <w:bCs/>
          <w:color w:val="3E3E3E"/>
          <w:sz w:val="21"/>
        </w:rPr>
      </w:pPr>
    </w:p>
    <w:p w:rsidR="003B1EA6" w:rsidRPr="003B1EA6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о заполнении, ведении и проверке дневников</w:t>
      </w:r>
    </w:p>
    <w:p w:rsidR="003B1EA6" w:rsidRPr="003B1EA6" w:rsidRDefault="003B1EA6" w:rsidP="003B1EA6">
      <w:pPr>
        <w:spacing w:after="0" w:line="375" w:lineRule="atLeast"/>
        <w:ind w:left="450"/>
        <w:rPr>
          <w:rFonts w:ascii="Georgia" w:eastAsia="Times New Roman" w:hAnsi="Georgia" w:cs="Times New Roman"/>
          <w:color w:val="3E3E3E"/>
          <w:sz w:val="21"/>
          <w:szCs w:val="21"/>
        </w:rPr>
      </w:pPr>
    </w:p>
    <w:p w:rsidR="003B1EA6" w:rsidRPr="003B1EA6" w:rsidRDefault="003B1EA6" w:rsidP="003B1EA6">
      <w:pPr>
        <w:numPr>
          <w:ilvl w:val="0"/>
          <w:numId w:val="1"/>
        </w:numPr>
        <w:spacing w:after="0" w:line="375" w:lineRule="atLeast"/>
        <w:ind w:left="450"/>
        <w:rPr>
          <w:rFonts w:ascii="Georgia" w:eastAsia="Times New Roman" w:hAnsi="Georgia" w:cs="Times New Roman"/>
          <w:color w:val="3E3E3E"/>
          <w:sz w:val="21"/>
          <w:szCs w:val="21"/>
        </w:rPr>
      </w:pPr>
      <w:r w:rsidRPr="003B1EA6">
        <w:rPr>
          <w:rFonts w:ascii="Georgia" w:eastAsia="Times New Roman" w:hAnsi="Georgia" w:cs="Times New Roman"/>
          <w:b/>
          <w:bCs/>
          <w:color w:val="3E3E3E"/>
          <w:sz w:val="21"/>
        </w:rPr>
        <w:t>I. ОБЩИЕ ПОЛОЖЕНИЯ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1"/>
          <w:szCs w:val="21"/>
        </w:rPr>
      </w:pPr>
      <w:r w:rsidRPr="003B1EA6">
        <w:rPr>
          <w:rFonts w:ascii="Georgia" w:eastAsia="Times New Roman" w:hAnsi="Georgia" w:cs="Times New Roman"/>
          <w:color w:val="3E3E3E"/>
          <w:sz w:val="21"/>
          <w:szCs w:val="21"/>
        </w:rPr>
        <w:t> 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1.1.  Дневник является документом ученика и ведение его обя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softHyphen/>
        <w:t>зательно для каждого учащегося школы.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1.2.  Классный руководитель систематически осуществляет </w:t>
      </w:r>
      <w:proofErr w:type="gramStart"/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кон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softHyphen/>
        <w:t>троль за</w:t>
      </w:r>
      <w:proofErr w:type="gramEnd"/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 правильностью его ведения.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1.3.  Дневник рассчитан на учебный год.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1.4.  В дневнике в обязательном порядке учеником фиксируются текущие, четвертные, годовые, экзам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>енационные и итоговые отметки, и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 задание на дом.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1.5.  Все записи в дневнике должны вестись четко, аккуратно.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3B1EA6" w:rsidRDefault="003B1EA6" w:rsidP="003B1EA6">
      <w:pPr>
        <w:numPr>
          <w:ilvl w:val="0"/>
          <w:numId w:val="2"/>
        </w:numPr>
        <w:spacing w:after="0" w:line="375" w:lineRule="atLeast"/>
        <w:ind w:left="450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II. Действия классного руководителя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2.1.Классный руководитель систематически осуществляет контроль </w:t>
      </w:r>
      <w:proofErr w:type="gramStart"/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за</w:t>
      </w:r>
      <w:proofErr w:type="gramEnd"/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 правильностью ведения дневника.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2.2.Классный руководитель предоставляет ученику сведе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ния, необходимые для заполнения 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 xml:space="preserve"> основных разделов дневни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softHyphen/>
        <w:t>ка: расписание занятий, фамилии, имена и отчества учите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softHyphen/>
        <w:t>лей, ведущих предметы; выставляет текущие, по четвер</w:t>
      </w: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softHyphen/>
        <w:t>тям и итоговые отметки; проверяет один раз в неделю как ведется дневник.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2.3.Графа «Замечания по ведению дневника» заполняются классным руководителем.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2.4.Итоговые отметки за каждую четверть и каждое учебное полугодие выставляются на классном часе в конце четверти (полугодия), классный руководитель расписывается за проставленные отметки, после ознакомления с этими отметками родители учащегося расписываются в своей графе.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3B1EA6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III. ДЕЙСТВИЯ УЧИТЕЛЯ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Учитель обязан систематически выставлять отметки за урок в дневник.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В дневнике в обязательном порядке учеником фиксируется, а учителем контролируется задание на дом.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По письменным работам оценки проставляются в графы того дня, когда проводилась письменная работа.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3B1EA6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IV. ДЕЙСТВИЯ УЧЕНИКА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4.1.Ученик аккуратно ведет записи в дневнике.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4.2.Сведения об участии обучающихся в кружках, факультативных занятиях и других дополнительных занятиях заполняются в специальных графах-разделах учеником.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4.3. Ученик подает дневник на подпись учителю, классному руководителю, родителя</w:t>
      </w:r>
    </w:p>
    <w:p w:rsidR="003B1EA6" w:rsidRPr="003B1EA6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3B1EA6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4D71DA" w:rsidRDefault="004D71DA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3B1EA6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1"/>
          <w:szCs w:val="21"/>
        </w:rPr>
      </w:pPr>
      <w:r>
        <w:rPr>
          <w:rStyle w:val="a4"/>
          <w:rFonts w:ascii="Georgia" w:hAnsi="Georgia"/>
          <w:color w:val="3E3E3E"/>
          <w:sz w:val="21"/>
          <w:szCs w:val="21"/>
          <w:bdr w:val="none" w:sz="0" w:space="0" w:color="auto" w:frame="1"/>
        </w:rPr>
        <w:lastRenderedPageBreak/>
        <w:t>ПОЛОЖЕНИЕ</w:t>
      </w:r>
    </w:p>
    <w:p w:rsidR="003B1EA6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1"/>
          <w:szCs w:val="21"/>
        </w:rPr>
      </w:pPr>
      <w:r>
        <w:rPr>
          <w:rStyle w:val="a4"/>
          <w:rFonts w:ascii="Georgia" w:hAnsi="Georgia"/>
          <w:color w:val="3E3E3E"/>
          <w:sz w:val="21"/>
          <w:szCs w:val="21"/>
          <w:bdr w:val="none" w:sz="0" w:space="0" w:color="auto" w:frame="1"/>
        </w:rPr>
        <w:t>О КЛАССНОМ РУКОВОДИТЕЛЕ</w:t>
      </w:r>
    </w:p>
    <w:p w:rsidR="003B1EA6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1"/>
          <w:szCs w:val="21"/>
        </w:rPr>
      </w:pPr>
      <w:r>
        <w:rPr>
          <w:rStyle w:val="a4"/>
          <w:rFonts w:ascii="Georgia" w:hAnsi="Georgia"/>
          <w:color w:val="3E3E3E"/>
          <w:sz w:val="21"/>
          <w:szCs w:val="21"/>
          <w:bdr w:val="none" w:sz="0" w:space="0" w:color="auto" w:frame="1"/>
        </w:rPr>
        <w:t>I.</w:t>
      </w:r>
      <w:r>
        <w:rPr>
          <w:rStyle w:val="apple-converted-space"/>
          <w:rFonts w:ascii="Georgia" w:hAnsi="Georgia"/>
          <w:b/>
          <w:bCs/>
          <w:color w:val="3E3E3E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3E3E3E"/>
          <w:sz w:val="21"/>
          <w:szCs w:val="21"/>
          <w:bdr w:val="none" w:sz="0" w:space="0" w:color="auto" w:frame="1"/>
        </w:rPr>
        <w:t>ОБЩИЕ ПОЛОЖЕНИЯ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>
        <w:rPr>
          <w:rFonts w:ascii="Georgia" w:hAnsi="Georgia"/>
          <w:color w:val="3E3E3E"/>
          <w:sz w:val="21"/>
          <w:szCs w:val="21"/>
        </w:rPr>
        <w:t>1.1</w:t>
      </w:r>
      <w:r w:rsidRPr="001968BF">
        <w:rPr>
          <w:rFonts w:ascii="Georgia" w:hAnsi="Georgia"/>
          <w:color w:val="3E3E3E"/>
          <w:sz w:val="28"/>
          <w:szCs w:val="28"/>
        </w:rPr>
        <w:t>.                            Положение разработано на основе Закона Российской Федерации «Об образовании»,  ФЗ «Об основных гарантиях прав ребенка в РФ», ФЗ «Об основах системы профилактики безнадзорности и правонарушений», Конвенц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ии  ОО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Н о правах ребенка и других нормативно-правовых документов.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1.2.                            Классный руководитель — профессионал-педагог, который организует систему отношений между школой и ребенком через разнообразные виды воспитывающей деятельности классного коллектива, создает условия для индивидуального самовыражения каждого ученика и осуществляет свою деятельность в единой системе учебно-воспитательной работы школы.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1.3.                            Классный руководитель назначается и освобождается от должности приказом директора школы. На период отпуска или временной нетрудоспособности обязанности классного руководителя могут быть возложены на другого учителя, не имеющего класса или  работающего в данном классе в соответствии с приказом директора.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1.4.                           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Контроль за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деятельностью классного руководителя осуществляет заместитель директора по воспитательной работе.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1.5.                            За выполнение функций классного руководителя устанавливается  денежное вознаграждение из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надтарифного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фонда, размер которого определяется муниципальным органом управления образованием или руководителем общеобразовательного учреждения.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1.6.                            Размер дополнительного вознаграждения за выполнение функций классного руководителя определяется  органами государственной власти Российской Федерации и (или) субъекта Российской Федерации.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1.7.                            Классный руководитель должен иметь педагогическое образование.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1.8.                            В своей деятельности классный руководитель руководствуется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а так же решениями Министерств</w:t>
      </w:r>
      <w:r w:rsidR="001968BF">
        <w:rPr>
          <w:rFonts w:ascii="Georgia" w:hAnsi="Georgia"/>
          <w:color w:val="3E3E3E"/>
          <w:sz w:val="28"/>
          <w:szCs w:val="28"/>
        </w:rPr>
        <w:t xml:space="preserve">а образования и науки </w:t>
      </w:r>
      <w:r w:rsidRPr="001968BF">
        <w:rPr>
          <w:rFonts w:ascii="Georgia" w:hAnsi="Georgia"/>
          <w:color w:val="3E3E3E"/>
          <w:sz w:val="28"/>
          <w:szCs w:val="28"/>
        </w:rPr>
        <w:t xml:space="preserve"> Республики</w:t>
      </w:r>
      <w:r w:rsidR="001968BF">
        <w:rPr>
          <w:rFonts w:ascii="Georgia" w:hAnsi="Georgia"/>
          <w:color w:val="3E3E3E"/>
          <w:sz w:val="28"/>
          <w:szCs w:val="28"/>
        </w:rPr>
        <w:t xml:space="preserve"> Адыгея и</w:t>
      </w:r>
      <w:r w:rsidRPr="001968BF">
        <w:rPr>
          <w:rFonts w:ascii="Georgia" w:hAnsi="Georgia"/>
          <w:color w:val="3E3E3E"/>
          <w:sz w:val="28"/>
          <w:szCs w:val="28"/>
        </w:rPr>
        <w:t xml:space="preserve"> управлени</w:t>
      </w:r>
      <w:r w:rsidR="001968BF">
        <w:rPr>
          <w:rFonts w:ascii="Georgia" w:hAnsi="Georgia"/>
          <w:color w:val="3E3E3E"/>
          <w:sz w:val="28"/>
          <w:szCs w:val="28"/>
        </w:rPr>
        <w:t>я образованием Красногвардейского района</w:t>
      </w:r>
      <w:r w:rsidRPr="001968BF">
        <w:rPr>
          <w:rFonts w:ascii="Georgia" w:hAnsi="Georgia"/>
          <w:color w:val="3E3E3E"/>
          <w:sz w:val="28"/>
          <w:szCs w:val="28"/>
        </w:rPr>
        <w:t>; правилами и нормами охраны труда, техники безопасности и противопожарной защиты, а также Уставом и локальными актами школы (в том числе правилами внутреннего трудового распорядка, приказами директора, настоящим положением).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1.9.                           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ЦЕЛИ И ЗАДАЧИ ДЕЯТЕЛЬНОСТИ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2.2.Цель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2.3.Задачи деятельности классного руководителя: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формирование и развитие коллектива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создание благоприятных психолого-педагогических условий для развития личности, самоутверждения каждого обучающегося, раскрытия его потенциальных способностей;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формирование здорового образа жизни;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организация системы отношений через разнообразные формы воспитывающей деятельности коллектива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защита прав и интересов обучающихся;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организация системной работы с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обучающимися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в классе;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proofErr w:type="gramStart"/>
      <w:r w:rsidRPr="001968BF">
        <w:rPr>
          <w:rFonts w:ascii="Georgia" w:hAnsi="Georgia"/>
          <w:color w:val="3E3E3E"/>
          <w:sz w:val="28"/>
          <w:szCs w:val="28"/>
        </w:rPr>
        <w:t xml:space="preserve">-       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гуманизация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формирование у обучающихся нравственных смыслов и духовных ориентиров;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организация социально значимой, творческой деятельности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ФУНКЦИИ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К основным функциям классного руководителя относятся: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3.1.ОРГАНИЗАЦИОННО - КООРДИНИРУЮЩИЕ: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 планирование своей деятельности по классному руководству в соответствии с требованиями к планированию, установленными администрацией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общеобразовательного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ведение документации;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ведение педагогических наблюдений за динамикой развития обучающихся и коллектива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организация классного коллектива: распределение поручений, работа с активом;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организация дежурства по классу, школе;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соблюдение санитарного состояния прикрепленного кабинета;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организация питания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-     забота о внешнем виде воспитанников;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систематическое (1 раз в неделю) проведение классных часов с учащимися закрепленного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организация работы по профессиональной ориентации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формирование системы ученического самоуправления в классном коллективе;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привлечение детей к деятельности в рамках детских общественных объединений;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определение форм взаимодействия учащихся с государственными (или негосударственными) общественными институтами в целях создания необходимых условий для разностороннего развития личности;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проведение плановых и, в исключительных случаях, внеплановых родительских собраний;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повышение своей профессиональной квалификации в целях совершенствования воспитательного процесса;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взаимодействие с учителями, работающими в классе;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учет и стимулирование разнообразной деятельности детей, особенно в системе дополнительного образования, обеспечение для этого необходимых условий;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индивидуальное воздействие и взаимодействие с каждым учащимся и коллективом в целом как субъектами этой деятельности.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3.2.КОММУНИКАТИВНЫЕ: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регулирование межличностных отношений между детьми;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установление оптимальных взаимоотношений в системе «ученик-учитель», «ученик-родитель», «учитель-родитель»;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proofErr w:type="gramStart"/>
      <w:r w:rsidRPr="001968BF">
        <w:rPr>
          <w:rFonts w:ascii="Georgia" w:hAnsi="Georgia"/>
          <w:color w:val="3E3E3E"/>
          <w:sz w:val="28"/>
          <w:szCs w:val="28"/>
        </w:rPr>
        <w:t>-     содействие общему благоприятному психологическом климату в коллективе.</w:t>
      </w:r>
      <w:proofErr w:type="gramEnd"/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3.3.АНАЛИТИЧЕСКИЕ: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изучение физического и психического здоровья воспитанников, их успеваемости, посещаемости и поведения;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изучение индивидуальности учащегося;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 систематический анализ динамики личностного развития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анализ и оценка семейного воспитания каждого ученика;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анализ и оценка воспитанности личности и коллектива.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3.4.СОЦИАЛЬНЫЕ: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обеспечение индивидуального развития учащихся класса, полного раскрытия их способностей;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-     организация индивидуальной, групповой, коллективной деятельности, вовлекающей учащихся в общественно-ценностные отношения;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создание классного коллектива как воспитывающей среды, обеспечивающей социализацию каждого ребенка;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выявление и учет детей социально незащищенных категорий;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обеспечение охраны прав и социальной защиты всех категорий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систематическое осуществление наблюдений за поведением детей «группы риска» и состоящих на учете в ПДН;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 систематическое посещение семей проблемных учащихся в целях изучения условий воспитания и выработки совместно с родителями учащихся единой стратегии и тактики воспитательной работы.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IV.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ОБЯЗАННОСТИ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Классный руководитель обязан: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4.1.   Осуществлять систематический анализ состояния успеваемости и динамики общего развития своих воспитанников.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4.2.   Организовывать учебно-воспитательный проце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сс в кл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4.3.   Отслеживать и своевременно выявлять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девиантные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проявления в развитии и поведении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>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4.4.  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4.5.   Пропагандировать здоровый образ жизни.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4.6.   Регулярно информировать родителей (законных представителей) обучающихся об их успехах или неудачах.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4.7.   Контролировать посещение учебных занятий учащимися своего класса.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4.8.  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4.9.  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4.10.        Регулярно проводить классные часы и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другие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внеурочные и внешкольные мероприятия с классом.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4.11.        Вести документацию по классу, а также по воспитательной работе.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4.12.        Регулировать организацию дежурства по классу и по школе.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4.13.        Контролировать соблюдение установленных требований к внешнему виду обучающихся.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4.14.       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4.15.        Готовить и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предоставлять отчеты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различной формы о классе и собственной работе по требованию администрации школы.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4.16.        Соблюдать требования техники безопасности, обеспечивать сохранность  жизни и здоровья детей во время проведения внеклассных, внешкольных мероприятий.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4.17.        Быть примером для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V.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ПРАВА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Классный руководитель имеет право: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5.1. Регулярно получать информацию о физическом и психическом здоровье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своего класса.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5.3.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5.6. Осуществлять свободно-индивидуальный режим работы с детьми.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5.8.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VI.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ОРГАНИЗАЦИЯ ДЕЯТЕЛЬНОСТИ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6.1. Классный руководитель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u w:val="single"/>
          <w:bdr w:val="none" w:sz="0" w:space="0" w:color="auto" w:frame="1"/>
        </w:rPr>
        <w:t>ежедневно: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непосещаемости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учебных занятий;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организует и контролирует дежурство учащихся в классном кабинете;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организует и контролирует питание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организует различные формы индивидуальной работы с учащимися, в том числе в случае возникновения девиации в их поведении;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6.2. Классный руководитель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u w:val="single"/>
          <w:bdr w:val="none" w:sz="0" w:space="0" w:color="auto" w:frame="1"/>
        </w:rPr>
        <w:t>еженедельно: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проверяет ведение учащимися дневников с выставлением отметок за неделю;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классный час в соответствии с планом воспитательной работы;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организует работу с родителями (по ситуации);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работу с учителями-предметниками, работающими в классе (по ситуации);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анализирует состояние успеваемости в классе в целом и у отдельных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6.3. Классный руководитель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u w:val="single"/>
          <w:bdr w:val="none" w:sz="0" w:space="0" w:color="auto" w:frame="1"/>
        </w:rPr>
        <w:t>ежемесячно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посещает уроки в своем классе;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организует работу классного актива;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решает хозяйственные вопросы в классе;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6.4. Классный руководитель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u w:val="single"/>
          <w:bdr w:val="none" w:sz="0" w:space="0" w:color="auto" w:frame="1"/>
        </w:rPr>
        <w:t>в течение учебной четверти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оформляет и заполняет классный журнал;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участвует в работе методического объединения классных руководителей;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коррекцию плана воспитательной работы на новую четверть;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классное родительское собрание;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проводит инструктажи по ТБ;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-        организует генеральную уборку классного кабинета в конце четверти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представляет отчет об успеваемости  учащихся класса за четверть;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6.5. Классный руководитель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u w:val="single"/>
          <w:bdr w:val="none" w:sz="0" w:space="0" w:color="auto" w:frame="1"/>
        </w:rPr>
        <w:t>ежегодно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оформляет личные дела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анализирует состояние воспитательной работы в классе и  уровень воспитанности учащихся в течение года;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составляет план воспитательной работы в классе (план классного руководителя);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собирает и предоставляет в администрацию школы, статистическую отчетность об учащихся класса (успеваемость, трудоустройство выпускников и пр.).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6.6. В соответствии со своими функциями классный руководитель выбирает формы работы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с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обучающимися: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5"/>
          <w:rFonts w:ascii="Georgia" w:hAnsi="Georgia"/>
          <w:color w:val="3E3E3E"/>
          <w:sz w:val="28"/>
          <w:szCs w:val="28"/>
          <w:bdr w:val="none" w:sz="0" w:space="0" w:color="auto" w:frame="1"/>
        </w:rPr>
        <w:t>индивидуальные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Fonts w:ascii="Georgia" w:hAnsi="Georgia"/>
          <w:color w:val="3E3E3E"/>
          <w:sz w:val="28"/>
          <w:szCs w:val="28"/>
        </w:rPr>
        <w:t>(беседа, консультация, обмен мнениями, оказание индивидуальной помощи, совместный поиск решения проблемы и др.)</w:t>
      </w:r>
      <w:r w:rsidRPr="001968BF">
        <w:rPr>
          <w:rStyle w:val="a5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5"/>
          <w:rFonts w:ascii="Georgia" w:hAnsi="Georgia"/>
          <w:color w:val="3E3E3E"/>
          <w:sz w:val="28"/>
          <w:szCs w:val="28"/>
          <w:bdr w:val="none" w:sz="0" w:space="0" w:color="auto" w:frame="1"/>
        </w:rPr>
        <w:t>групповые</w:t>
      </w:r>
      <w:r w:rsidRPr="001968BF">
        <w:rPr>
          <w:rStyle w:val="apple-converted-space"/>
          <w:rFonts w:ascii="Georgia" w:hAnsi="Georgia"/>
          <w:b/>
          <w:bCs/>
          <w:i/>
          <w:i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Fonts w:ascii="Georgia" w:hAnsi="Georgia"/>
          <w:color w:val="3E3E3E"/>
          <w:sz w:val="28"/>
          <w:szCs w:val="28"/>
        </w:rPr>
        <w:t>(творческие группы, органы самоуправления и др.);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</w:t>
      </w:r>
      <w:r w:rsidRPr="001968BF">
        <w:rPr>
          <w:rStyle w:val="apple-converted-space"/>
          <w:rFonts w:ascii="Georgia" w:hAnsi="Georgia"/>
          <w:color w:val="3E3E3E"/>
          <w:sz w:val="28"/>
          <w:szCs w:val="28"/>
        </w:rPr>
        <w:t> </w:t>
      </w:r>
      <w:r w:rsidRPr="001968BF">
        <w:rPr>
          <w:rStyle w:val="a5"/>
          <w:rFonts w:ascii="Georgia" w:hAnsi="Georgia"/>
          <w:color w:val="3E3E3E"/>
          <w:sz w:val="28"/>
          <w:szCs w:val="28"/>
          <w:bdr w:val="none" w:sz="0" w:space="0" w:color="auto" w:frame="1"/>
        </w:rPr>
        <w:t>коллективные</w:t>
      </w:r>
      <w:r w:rsidRPr="001968BF">
        <w:rPr>
          <w:rStyle w:val="apple-converted-space"/>
          <w:rFonts w:ascii="Georgia" w:hAnsi="Georgia"/>
          <w:b/>
          <w:bCs/>
          <w:i/>
          <w:i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Fonts w:ascii="Georgia" w:hAnsi="Georgia"/>
          <w:color w:val="3E3E3E"/>
          <w:sz w:val="28"/>
          <w:szCs w:val="28"/>
        </w:rPr>
        <w:t>(конкурсы, спектакли, концерты, походы, слеты, соревнования и др.)</w:t>
      </w:r>
      <w:r w:rsidRPr="001968BF">
        <w:rPr>
          <w:rStyle w:val="a5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VII.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ОТВЕТСТВЕННОСТЬ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За неисполнение или ненадлежащее исполнение без уважительной причины Устава и Правил внутреннего распорядка образовательного учреждения, распоряжений руководителя ОУ, должностных обязанностей, установленных настоящим Положением, в том числе за неиспользование предоставленных прав, классный руководитель несет дисциплинарную ответственность в порядке, определенном трудовым законодательством.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VIII.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КРИТЕРИИ ОЦЕНКИ РАБОТЫ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Слагаемыми эффективности работы классного руководителя является положительная динамика: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состояние психологического и физического здоровья учащихся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степень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сформированности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у учащихся понимания значимости здорового образа жизни;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уровень воспитанности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% посещаемости учебных занятий и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внеучебных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мероприятий;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уровень </w:t>
      </w:r>
      <w:proofErr w:type="spellStart"/>
      <w:r w:rsidRPr="001968BF">
        <w:rPr>
          <w:rFonts w:ascii="Georgia" w:hAnsi="Georgia"/>
          <w:color w:val="3E3E3E"/>
          <w:sz w:val="28"/>
          <w:szCs w:val="28"/>
        </w:rPr>
        <w:t>сформированности</w:t>
      </w:r>
      <w:proofErr w:type="spellEnd"/>
      <w:r w:rsidRPr="001968BF">
        <w:rPr>
          <w:rFonts w:ascii="Georgia" w:hAnsi="Georgia"/>
          <w:color w:val="3E3E3E"/>
          <w:sz w:val="28"/>
          <w:szCs w:val="28"/>
        </w:rPr>
        <w:t xml:space="preserve"> классного коллектива;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lastRenderedPageBreak/>
        <w:t>-        % занятости учащихся в различных формах дополнительного образования (кружки, секции и др.);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 xml:space="preserve">-        рейтинг активности классного коллектива и отдельных учащихся </w:t>
      </w:r>
      <w:proofErr w:type="gramStart"/>
      <w:r w:rsidRPr="001968BF">
        <w:rPr>
          <w:rFonts w:ascii="Georgia" w:hAnsi="Georgia"/>
          <w:color w:val="3E3E3E"/>
          <w:sz w:val="28"/>
          <w:szCs w:val="28"/>
        </w:rPr>
        <w:t>в</w:t>
      </w:r>
      <w:proofErr w:type="gramEnd"/>
      <w:r w:rsidRPr="001968BF">
        <w:rPr>
          <w:rFonts w:ascii="Georgia" w:hAnsi="Georgia"/>
          <w:color w:val="3E3E3E"/>
          <w:sz w:val="28"/>
          <w:szCs w:val="28"/>
        </w:rPr>
        <w:t xml:space="preserve"> школьных, районных, республиканских;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степень участия классного коллектива в работе органов ученического самоуправления.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IX. ДОКУМЕНТАЦИЯ КЛАССНОГО РУКОВОДИТЕЛЯ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Классный руководитель ведет следующую документацию: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Классный журнал;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План воспитательной работы с классным коллективом на учебный год;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Социальный паспорт класса;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Личные дела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Протоколы родительских собраний;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Отчет по итогам воспитательной работы за первое полугодие;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Анализ по итогам воспитательной работы за учебный год;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Дневники учащихся;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Разработки, сценарии, сценарные планы воспитательных мероприятий, проводимых с детьми (т.ч. классных часов);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-        Материалы методической работы по классному руководству.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Default="003B1EA6">
      <w:pPr>
        <w:rPr>
          <w:sz w:val="28"/>
          <w:szCs w:val="28"/>
        </w:rPr>
      </w:pPr>
    </w:p>
    <w:p w:rsidR="001968BF" w:rsidRPr="001968BF" w:rsidRDefault="001968BF">
      <w:pPr>
        <w:rPr>
          <w:sz w:val="28"/>
          <w:szCs w:val="28"/>
        </w:rPr>
      </w:pP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ПОЛОЖЕНИЕ</w:t>
      </w: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О   ПЛАНИРОВАНИИ ВОСПИТАТЕЛЬНОЙ РАБОТЫ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1. ОБЩИЕ ПОЛОЖЕНИЯ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1.1    Настоящее положение регламентирует планиров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ание  воспитательной работы в МБОУ 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СОШ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№15 с. Еленовское  Красногвардейского района 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Республики 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Адыгеи (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далее – образовательное учреждение).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1.2. План воспитанной работы содержит мероприятия по развитию учащихся, социальной защите, содействует охране их прав.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1.3 План воспитательной работы создается для проведения  профилактики по предупреждению правонарушений несовершеннолетних, обеспечения  межведомственного взаимодействия.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1.4. Образовательное учреждение в области воспитания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несовершеннолетних», Указами Президента РФ, Законом РФ «Об образовании»,  Уставом общеобразовательного учреждения, школьными локальными актами.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1.5. Общее руководство планированием воспитательной работы школы осуществляет заместитель директора по  воспитательной работе, в классах – классные руководители.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1.6. Планирование  является  заранее  намеченной  системой  мероприятий, предусматривающих порядок,  последовательность,  сроки выполнения.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1.7. План   воспитательной   работы   может   видоизменяться   как  внешне, так и по содержанию с учетом особенностей развития коллектива, воспитательной ситуации.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2. ОСНОВНЫЕ ЗАДАЧИ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2.1. Упорядочить процессы воспитания и обучения в коллективе, спрогнозировать их развитие и результативность.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2.2. Обозначить цели и задачи воспитания, разработать мероприятия по их осуществлению и выбрать организационные формы воспитательной работы.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2.3. Обеспечить согласованность воспитательных усилий классного руководителя, учителей предметников и родителей.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2.4. Формирование в процессе воспитания активной жизненной позиции, осуществление личностного развития школьников.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2.5. Организация работы по профилактике безнадзорности и правонарушений.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2.6. Вовлечение обучающихся, в том числе и находящихся в трудной жизненной ситуации и социально опасном положении, в работу кружков и спортивных секций, детских общественных организаций.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2.7. Проведение мониторинга воспитательной, в том числе и профилактической работы.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3.  ТРЕБОВАНИЯ К ПЛАНИРОВАНИЮ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3.1.Соответствие педагогическим задачам, актуальным проблемам в воспитании школьников.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3.2.Соответствие возрастному уровню, возможностям и интересам учеников.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3.3.Разнообразие и адекватность методов и форм работы.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3.4.Посильность, реальность выполнения плана для участников процесса.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3.5. Системность, последовательность и преемственность воспитательных мероприятий.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3.6.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Охват различных направлений воспитательной работы: гражданско-патриотическое, духовно-нравственное, спортивно-оздоровительное, общекультурное, экологическое, социальное, детское самоуправление, индивидуальная работа (с детьми группы риска), работа с родителями, трудовое и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профориентационное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.</w:t>
      </w:r>
      <w:proofErr w:type="gramEnd"/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3.7. Охват всех структур образовательного процесса (учеников, педагогов, родителей, общественных организаций села и района)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3.8. Структура плана воспитательной работы класса: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Титульный лист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Цель и задачи на учебный год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Сведения об учащихся класса</w:t>
      </w:r>
    </w:p>
    <w:tbl>
      <w:tblPr>
        <w:tblW w:w="10564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063"/>
        <w:gridCol w:w="1038"/>
        <w:gridCol w:w="894"/>
        <w:gridCol w:w="1513"/>
        <w:gridCol w:w="619"/>
        <w:gridCol w:w="902"/>
        <w:gridCol w:w="1023"/>
        <w:gridCol w:w="635"/>
        <w:gridCol w:w="818"/>
        <w:gridCol w:w="802"/>
        <w:gridCol w:w="818"/>
      </w:tblGrid>
      <w:tr w:rsidR="003B1EA6" w:rsidRPr="001968BF" w:rsidTr="00241345"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Официальные документы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здоровье</w:t>
            </w:r>
          </w:p>
        </w:tc>
        <w:tc>
          <w:tcPr>
            <w:tcW w:w="2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</w:tr>
      <w:tr w:rsidR="003B1EA6" w:rsidRPr="001968BF" w:rsidTr="00241345"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отца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матери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3B1EA6" w:rsidRPr="001968BF" w:rsidTr="0024134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Социальный паспорт класса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524"/>
        <w:gridCol w:w="1578"/>
        <w:gridCol w:w="1917"/>
      </w:tblGrid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Социальные категории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Фамилии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братьев и сестер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Единственный ребенок в семье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риска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а) на учёте в ПДН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на </w:t>
            </w:r>
            <w:proofErr w:type="spellStart"/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в) на индивидуальном контроле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безработных и неработающих родителей (оба родителя не работают)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родителей-инвалидов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родителей участников войн в Афганистане и Чечне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в заключении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родителей, уклоняющихся  от воспитания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родителей:</w:t>
            </w:r>
          </w:p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ниже среднего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Характеристика класса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Органы самоуправления класса и содержание их деятельности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План воспитательной работы на учебный год (план работы составляется по направлениям и видам деятельности с обязательным указанием форм проведения классных часов и внеклассных мероприятий)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Участие класса в общешкольных делах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Участие учеников класса в классных и общешкольных делах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-        Занятость учеников класса в кружках, секциях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218"/>
        <w:gridCol w:w="2176"/>
        <w:gridCol w:w="2181"/>
      </w:tblGrid>
      <w:tr w:rsidR="003B1EA6" w:rsidRPr="001968BF" w:rsidTr="003B1EA6"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Факультативы, кружки, секции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Вне школы</w:t>
            </w:r>
          </w:p>
        </w:tc>
      </w:tr>
      <w:tr w:rsidR="003B1EA6" w:rsidRPr="001968BF" w:rsidTr="003B1EA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Текущая работа с классом (циклограмма работы классного руководителя)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Индивидуальная работа с учащимися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Работа с родителями (с обязательным указанием тем родительских собраний)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Работа с учителями, преподающими в классе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Список литературы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3.9. Оформление плана воспитательной работы класса в печатном варианте на формате А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, шрифт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Times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New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Roman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, размер шрифта - 12-14.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4. ВИДЫ ПЛАНИРОВАНИЯ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4.1. Перспективный план (на год, по выбранной структуре).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 План на период.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4.3. Недельный план (оперативный, в произвольной форме).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4.4. План мероприятия (сценарий праздника и пр.)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5. ОСНОВНЫЕ НАПРАВЛЕНИЯ РАБОТЫ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создание целостной системы воспитания образовательного учреждения;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определение приоритетов воспитательной работы;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организация досуга учащихся;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развитие системы дополнительного образования в школе;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организация трудовой занятости, оздоровления  и досуга в  каникулярное время;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индивидуальные и групповые формы работы;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проведение рейдов по  изучению жилищно-бытовых условий семей, занятости учащихся во внеурочное время, выполнения режима труда и отдыха;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лекции, беседы, в том числе с привлечением специалистов служб системы профилактики;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-        оформление информационных стендов, выпуск стенных газет, веб-страниц.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6.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ДОКУМЕНТАЦИЯ И ОТЧЁТНОСТЬ ПО ПЛАНИРОВАНИЮ ВОСПИТАТЕЛЬНОЙ РАБОТЫ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программа воспитательной деятельности, утвержденная  педагогическим советом;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анализ воспитательной работы школы (класса);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        годовой и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текущий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планы работы;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социальный паспорт школы (класса);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база данных учащихся, состоящих на учете;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отчетность по  занятости учащихся образовательного учреждения.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7. КОНТРОЛЬ ПЛАНИРОВАНИЯ И ОРГАНИЗАЦИИ ВОСПИТАТЕЛЬНОГО ПРОЦЕССА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7.1. Контроль осуществляется администрацией школы в лице заместителя директора по воспитательной работе в начале учебного года (вводный контроль) и в течение года (текущий контроль).</w:t>
      </w: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3B1EA6" w:rsidRPr="001968BF" w:rsidRDefault="003B1EA6">
      <w:pPr>
        <w:rPr>
          <w:sz w:val="28"/>
          <w:szCs w:val="28"/>
        </w:rPr>
      </w:pPr>
    </w:p>
    <w:p w:rsidR="001968BF" w:rsidRDefault="001968BF" w:rsidP="001968BF">
      <w:pPr>
        <w:spacing w:after="0" w:line="315" w:lineRule="atLeast"/>
        <w:rPr>
          <w:sz w:val="28"/>
          <w:szCs w:val="28"/>
        </w:rPr>
      </w:pPr>
    </w:p>
    <w:p w:rsidR="001968BF" w:rsidRDefault="001968BF" w:rsidP="001968BF">
      <w:pPr>
        <w:spacing w:after="0" w:line="315" w:lineRule="atLeast"/>
        <w:rPr>
          <w:sz w:val="28"/>
          <w:szCs w:val="28"/>
        </w:rPr>
      </w:pPr>
    </w:p>
    <w:p w:rsidR="00241345" w:rsidRDefault="00241345" w:rsidP="001968BF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</w:pPr>
    </w:p>
    <w:p w:rsidR="00241345" w:rsidRDefault="00241345" w:rsidP="001968BF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</w:pPr>
    </w:p>
    <w:p w:rsidR="003B1EA6" w:rsidRPr="001968BF" w:rsidRDefault="003B1EA6" w:rsidP="001968BF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ПОЛОЖЕНИЕ</w:t>
      </w: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ОБ ОРГАНИЗАЦИИ ВНЕУРОЧНОЙ ДЕЯТЕЛЬНОСТИ</w:t>
      </w: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1. ОБЩИЕ ПОЛОЖЕНИЯ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1.1. Настоящее положение об организации внеурочной де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ятельности в МБОУ 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СОШ</w:t>
      </w:r>
      <w:r w:rsid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№15 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(далее – образовательное учреждение)</w:t>
      </w: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 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разработано в соответствии с нормативными документами: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 приказом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Минобрнауки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России от 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 приказом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Минобрнауки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 письмом Департамента общего образования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Минобрнауки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1.2. Настоящее положение определяет структуру, условия, направления и финансирование внеурочной деятельности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обучающихся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образовательного учреждения.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1.3. 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1.4. Образовательное учреждение в соответствии с п. 6.1 ст. 29 Закона РФ от 10.07.1992 № 3266-1 «Об образовании»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1.5.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1968BF" w:rsidRDefault="001968BF" w:rsidP="003B1EA6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</w:pPr>
    </w:p>
    <w:p w:rsidR="001968BF" w:rsidRDefault="001968BF" w:rsidP="003B1EA6">
      <w:pPr>
        <w:spacing w:after="0" w:line="315" w:lineRule="atLeast"/>
        <w:jc w:val="center"/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</w:pP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2. УСЛОВИЯ ОРГАНИЗАЦИИ ВНЕУРОЧНОЙ ДЕЯТЕЛЬНОСТИ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2.1. 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использует возможности образовательных учреждений дополнительного образования детей, организаций культуры и спорта.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2.2. Образовательное учреждение 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школ, создаваемых на базе общеобразовательного учреждения и образовательных учреждений дополнительного образования детей.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2.3. 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2.4. Образовательное учреждение 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2.5. Образовательное учреждение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  обучающихся 1-2 классов и не более полутора часов в день - для остальных классов.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2.7. Образовательное учреждение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прогулочно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-экскурсионного, игрового характера.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2.9. Комплектование групп обучающихся предусматривает следующие условия: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- наполняемость каждой группы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 </w:t>
      </w:r>
      <w:hyperlink r:id="rId7" w:history="1">
        <w:r w:rsidRPr="001968BF">
          <w:rPr>
            <w:rFonts w:ascii="Georgia" w:eastAsia="Times New Roman" w:hAnsi="Georgia" w:cs="Times New Roman"/>
            <w:color w:val="A3231B"/>
            <w:sz w:val="28"/>
            <w:szCs w:val="28"/>
            <w:u w:val="single"/>
          </w:rPr>
          <w:t>СанПиН 2.4.2.2821-10</w:t>
        </w:r>
      </w:hyperlink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"Санитарно-эпидемиологические требования к условиям и организации обучения в общеобразовательных учреждениях");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 состав групп - одновозрастной или разновозрастной с учетом </w:t>
      </w:r>
      <w:proofErr w:type="spellStart"/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психо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-физиологических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особенностей развития детей и их интересов;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возможность выбора  вида внеурочной деятельности учащимся в течение учебного года;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формирование групп на основе заявлений родителей (законных представителей) обучающихся.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2.10. Набор и площади помещений для внеурочной деятельности должны соответствовать </w:t>
      </w:r>
      <w:hyperlink r:id="rId8" w:history="1">
        <w:r w:rsidRPr="001968BF">
          <w:rPr>
            <w:rFonts w:ascii="Georgia" w:eastAsia="Times New Roman" w:hAnsi="Georgia" w:cs="Times New Roman"/>
            <w:color w:val="A3231B"/>
            <w:sz w:val="28"/>
            <w:szCs w:val="28"/>
            <w:u w:val="single"/>
          </w:rPr>
          <w:t>СанПиН 2.4.2.2821-10</w:t>
        </w:r>
      </w:hyperlink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"Санитарно-эпидемиологические требования к условиям и организации обучения в общеобразовательных учреждениях".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2.11.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3.     НАПРАВЛЕНИЯ, ФОРМЫ И ВИДЫ ОРГАНИЗАЦИИ ВНЕУРОЧНОЙ ДЕЯТЕЛЬНОСТИ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3.1. Направления и виды внеурочной деятельности определяются образовательным учреждением в соответствии с основной образовательной программой.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3.2. Внеурочная деятельность может быть организована: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i/>
          <w:iCs/>
          <w:color w:val="3E3E3E"/>
          <w:sz w:val="28"/>
          <w:szCs w:val="28"/>
        </w:rPr>
        <w:t>по направлениям: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духовно-нравственное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, социальное,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общеинтеллектуальное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, общекультурное, спортивно-оздоровительное и т.д.;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proofErr w:type="gramStart"/>
      <w:r w:rsidRPr="001968BF">
        <w:rPr>
          <w:rFonts w:ascii="Georgia" w:eastAsia="Times New Roman" w:hAnsi="Georgia" w:cs="Times New Roman"/>
          <w:i/>
          <w:iCs/>
          <w:color w:val="3E3E3E"/>
          <w:sz w:val="28"/>
          <w:szCs w:val="28"/>
        </w:rPr>
        <w:t>по видам: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  <w:proofErr w:type="gramEnd"/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proofErr w:type="gramStart"/>
      <w:r w:rsidRPr="001968BF">
        <w:rPr>
          <w:rFonts w:ascii="Georgia" w:eastAsia="Times New Roman" w:hAnsi="Georgia" w:cs="Times New Roman"/>
          <w:i/>
          <w:iCs/>
          <w:color w:val="3E3E3E"/>
          <w:sz w:val="28"/>
          <w:szCs w:val="28"/>
        </w:rPr>
        <w:t>в формах: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и др.</w:t>
      </w:r>
      <w:proofErr w:type="gramEnd"/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4. ОРГАНИЗАЦИЯ ВНЕУРОЧНОЙ ДЕЯТЕЛЬНОСТИ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4.1. Рабочие программы внеурочной деятельности разрабатываются и утверждаются образовательным учреждением  самостоятельно.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 Структура рабочей программы внеурочной деятельности: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титульный лист;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пояснительная записка;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календарно-тематический план;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содержание рабочей программы;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планируемые результаты освоения программы;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учебно-методические средства обучения.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4.2.1.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 Титульный лист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содержит: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наименование образовательного учреждения;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гриф утверждения программы;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название учебного курса внеурочной деятельности;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год обучения;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возраст детей;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Ф.И.О. педагога, разработавшего и реализующего рабочую программу;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год составления программы.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4.2.2.В тексте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пояснительной записки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к Рабочей программе указывается: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название, вид, уровень и направленность образовательной программы, автор и год утверждения (издания) конкретной программы (примерной, авторской), на основе которой разработана Рабочая программа;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цели и задачи данной программы обучения в области формирования системы знаний, умений на текущий учебный год;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изменения, внесенные в примерную или авторскую программу и их обоснование;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количество учебных часов, на которое рассчитана Рабочая программа, в т.ч. количество часов для проведения практических работ, экскурсий, проектов, исследований;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особенности, предпочтительные формы организации, а также режим занятий внеурочной деятельности.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1968BF" w:rsidRDefault="001968BF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1968BF" w:rsidRDefault="001968BF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4.2.3. 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«Календарно-тематический план»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составляется на текущий срок обучения, т.е. на один учебный год.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826"/>
        <w:gridCol w:w="1558"/>
        <w:gridCol w:w="1690"/>
        <w:gridCol w:w="2013"/>
      </w:tblGrid>
      <w:tr w:rsidR="003B1EA6" w:rsidRPr="001968BF" w:rsidTr="003B1EA6"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Разделы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Теория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Практика</w:t>
            </w:r>
          </w:p>
        </w:tc>
      </w:tr>
      <w:tr w:rsidR="003B1EA6" w:rsidRPr="001968BF" w:rsidTr="003B1EA6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numPr>
                <w:ilvl w:val="0"/>
                <w:numId w:val="9"/>
              </w:numPr>
              <w:spacing w:after="0" w:line="375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1EA6" w:rsidRPr="001968BF" w:rsidTr="003B1EA6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4.2.4. Раздел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«Содержание рабочей программы»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037"/>
        <w:gridCol w:w="1686"/>
        <w:gridCol w:w="1599"/>
        <w:gridCol w:w="1821"/>
      </w:tblGrid>
      <w:tr w:rsidR="003B1EA6" w:rsidRPr="001968BF" w:rsidTr="003B1EA6"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B1EA6" w:rsidRPr="001968BF" w:rsidTr="003B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1EA6" w:rsidRPr="001968BF" w:rsidRDefault="003B1EA6" w:rsidP="003B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B1EA6" w:rsidRPr="001968BF" w:rsidTr="003B1EA6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4.2.5.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Элемент структуры Рабочей программы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«Планируемые результаты освоения программы»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представляет собой описание требований к знаниям и умениям, которые должен приобрести обучающийся в процессе занятий по программе; качества личности, которые могут быть развиты у обучающихся в результате занятий данным видом деятельности; систему отслеживания и оценивания результатов: формы учета знаний, умений; возможные способы оценки результативности образовательной деятельности обучающихся.</w:t>
      </w:r>
      <w:proofErr w:type="gramEnd"/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Результатом деятельности внеурочной деятельности рабочей программы могут быть концерты, выставки,  конференции и т.д.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4.2.6. Раздел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«Учебно-методические средства обучения»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 может включать описание: учебных методических пособий для педагога и обучающихся (дидактический, информационный, справочный материал на различных носителях, оборудование, специальную литературу и т. д.); материалов по индивидуальному сопровождению развития личностных результатов обучающихся (методики психолого-педагогической диагностики личности, памятки для детей и родителей и т. п.); материалов по работе с детским коллективом (методики диагностики уровня развития личности, </w:t>
      </w:r>
      <w:proofErr w:type="spell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сформированности</w:t>
      </w:r>
      <w:proofErr w:type="spell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коллектива, сценарии коллективных мероприятий и дел, игровые методики).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Учебно-методические средства обучения также включают список основной и дополнительной </w:t>
      </w:r>
      <w:r w:rsidRPr="001968BF">
        <w:rPr>
          <w:rFonts w:ascii="Georgia" w:eastAsia="Times New Roman" w:hAnsi="Georgia" w:cs="Times New Roman"/>
          <w:b/>
          <w:bCs/>
          <w:i/>
          <w:iCs/>
          <w:color w:val="3E3E3E"/>
          <w:sz w:val="28"/>
          <w:szCs w:val="28"/>
        </w:rPr>
        <w:t>литературы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.</w:t>
      </w:r>
    </w:p>
    <w:p w:rsidR="003B1EA6" w:rsidRPr="001968BF" w:rsidRDefault="003B1EA6" w:rsidP="003B1EA6">
      <w:pPr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Рабочая программа обновляется ежегодно.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4.3. Занятия внеурочной деятельности могут проводиться всеми педагогическими работниками образовательного учреждения, педагогами учреждений дополнительного образования.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4.4. Учет занятости учащихся внеурочной деятельностью осуществляется педагогическим работником, ведущим часы внеурочной деятельности (классным руководителем, учителем, воспитателем ГПД, педагогом дополнительного образования).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4.5. Основной формой учета результатов внеурочной деятельности обучающихся является портфолио.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5. ФИНАНСИРОВАНИЕ ВНЕУРОЧНОЙ ДЕЯТЕЛЬНОСТИ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5.1.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5.2. Организация внеурочной деятельности может осуществляться как за счет ресурсов Образовательного учреждения, так и за счет интеграции ресурсов Образовательного учреждения и учреждений дополнительного образования детей.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5.3. Образовательное учреждение  имеет право привлекать внебюджетные средства на развитие материально-технической базы  внеурочной деятельности и проведение экскурсионно-досуговых мероприятий.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1968BF" w:rsidRDefault="001968BF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lastRenderedPageBreak/>
        <w:t>ПОЛОЖЕНИЕ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О КЛАССНОМ ЧАСЕ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1.</w:t>
      </w: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ОБЩИЕ ПОЛОЖЕНИЯ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1.1. Классный час – это форма воспитательной работы в классе, который способствует формированию у учащихся системы отношений к окружающему миру; это форма общения классного руководителя и его воспитанников, приоритетную роль в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организации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которой играет педагог.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1.2. Классный час проходит в каждом классе еженедельно.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1.3.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Два классных часа в месяц являются тематическими, которые проводятся в первую и четвертую недели месяца; классные часы, направленные на реализацию школьных программ и проектов проводятся 1 раз в месяц в третью неделю; классные часы по профилактике экстремизма, по правовой тематике, на тему ценности жизни (по профилактике суицидов) проводятся 1 раз в месяц во вторую неделю.</w:t>
      </w:r>
      <w:proofErr w:type="gramEnd"/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1.4. Форму проведения классного часа выбирает классный коллектив под руководством классного руководителя.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1.5.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2.    ЦЕЛИ И ЗАДАЧИ КЛАССНОГО ЧАСА.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2.1  Формирование знаний по вопросам правовой,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2.2 Формирование гражданской позиции, нравственно-эстетических качеств личности.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2.3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Н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2.5 Формирование эмоционально-чувствительной сферы и ценностных отношений личности ребенка.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2.6 Усвоение детьми знаний, умений и навыков познавательной и практико-созидательной деятельности.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3.    ФУНКЦИИ КЛАССНОГО ЧАСА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3.1.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Просветительская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– расширяет круг тех знаний учащихся, которые не нашли отражения в учебной программе;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4.    СОДЕРЖАНИЕ КЛАССНОГО ЧАСА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4.1.Содержание, цели, задачи классного часа зависят от возрастных особенностей и опыта учащихся.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4.2.Школьное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года, с целями и задачами на предстоящий учебный год и с учетом традиционных общешкольных мероприятий.</w:t>
      </w:r>
    </w:p>
    <w:p w:rsidR="003B1EA6" w:rsidRPr="001968BF" w:rsidRDefault="001968BF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>
        <w:rPr>
          <w:rFonts w:ascii="Georgia" w:eastAsia="Times New Roman" w:hAnsi="Georgia" w:cs="Times New Roman"/>
          <w:color w:val="3E3E3E"/>
          <w:sz w:val="28"/>
          <w:szCs w:val="28"/>
        </w:rPr>
        <w:t>4.3</w:t>
      </w:r>
      <w:r w:rsidR="003B1EA6" w:rsidRPr="001968BF">
        <w:rPr>
          <w:rFonts w:ascii="Georgia" w:eastAsia="Times New Roman" w:hAnsi="Georgia" w:cs="Times New Roman"/>
          <w:color w:val="3E3E3E"/>
          <w:sz w:val="28"/>
          <w:szCs w:val="28"/>
        </w:rPr>
        <w:t>.Требования к содержанию классного часа: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5.     ОРГАНИЗАЦИЯ И ПРОВЕДЕНИЕ КЛАССНОГО ЧАСА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  <w:bdr w:val="none" w:sz="0" w:space="0" w:color="auto" w:frame="1"/>
        </w:rPr>
        <w:t>5.1. Классный час состоит из нескольких частей: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вступительная часть – постановка вопроса;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основная (содержательная) часть – материал для решения вопроса;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 заключительная часть – решение вопроса и определение его жизненного значения.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5.2. При подготовке к классному часу классный руководитель должен выполнить следующее: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-        Определение темы классного часа, формулировка его целей исходя из задач воспитательной работы с коллективом;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-        Тщательный отбор материала с учетом поставленных целей и </w:t>
      </w:r>
      <w:proofErr w:type="gramStart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задач</w:t>
      </w:r>
      <w:proofErr w:type="gramEnd"/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 xml:space="preserve"> исходя из требований к содержанию классного часа;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Составление плана подготовки проведения классного часа;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Определение своей роли и позиции в процессе подготовки и проведения классного часа;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-        Выявление возможностей по закреплению полученной информации в дальнейшей практической деятельности детей.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5.3. Формы проведения классных часов: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10"/>
        <w:gridCol w:w="1117"/>
        <w:gridCol w:w="1410"/>
        <w:gridCol w:w="1865"/>
        <w:gridCol w:w="1474"/>
        <w:gridCol w:w="1169"/>
      </w:tblGrid>
      <w:tr w:rsidR="003B1EA6" w:rsidRPr="001968BF" w:rsidTr="003B1EA6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Дискуссионные формы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Формы состязательного характера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Творческие формы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Игровые формы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Формы  психологического просвещения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Подвижные  формы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EA6" w:rsidRPr="001968BF" w:rsidRDefault="003B1EA6" w:rsidP="003B1EA6">
            <w:pPr>
              <w:spacing w:before="75" w:after="75" w:line="315" w:lineRule="atLeast"/>
              <w:jc w:val="center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Формы  работы вне школы</w:t>
            </w:r>
          </w:p>
        </w:tc>
      </w:tr>
      <w:tr w:rsidR="003B1EA6" w:rsidRPr="001968BF" w:rsidTr="003B1EA6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диспут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дискуссия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конференция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круглый стол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вечер вопросов и ответов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 xml:space="preserve">- встреча с приглашенными 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людьми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лекторий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аукцион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proofErr w:type="gramStart"/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- конкурс,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викторина,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путешествие,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КВН,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эстафета полезных дел,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смотр,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парад,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презентация,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- турнир,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олимпиада;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proofErr w:type="gramStart"/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- фестиваль,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выставка,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устный журнал,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живая газета,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творческий труд,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 xml:space="preserve">- представление 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(проектов),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юморина,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спектакль,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концерт,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ярмарка;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- ролевые игры,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сюжетные игры,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интеллектуальные,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игры – катастрофы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тренинг,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исследование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веселые старты,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малая олимпиада,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школьная олимпиада,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 xml:space="preserve">- тематический день (атлетики, 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здоровья и т.д.);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lastRenderedPageBreak/>
              <w:t>- экскурсия,</w:t>
            </w: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br/>
              <w:t>- поход,</w:t>
            </w:r>
          </w:p>
          <w:p w:rsidR="003B1EA6" w:rsidRPr="001968BF" w:rsidRDefault="003B1EA6" w:rsidP="003B1EA6">
            <w:pPr>
              <w:spacing w:before="75" w:after="75" w:line="315" w:lineRule="atLeast"/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</w:pPr>
            <w:r w:rsidRPr="001968BF">
              <w:rPr>
                <w:rFonts w:ascii="Georgia" w:eastAsia="Times New Roman" w:hAnsi="Georgia" w:cs="Times New Roman"/>
                <w:color w:val="3E3E3E"/>
                <w:sz w:val="28"/>
                <w:szCs w:val="28"/>
              </w:rPr>
              <w:t>- выход (концерт, цирковое, театральное представление)</w:t>
            </w:r>
          </w:p>
        </w:tc>
      </w:tr>
    </w:tbl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lastRenderedPageBreak/>
        <w:t> </w:t>
      </w:r>
    </w:p>
    <w:p w:rsidR="003B1EA6" w:rsidRPr="001968BF" w:rsidRDefault="003B1EA6" w:rsidP="003B1EA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b/>
          <w:bCs/>
          <w:color w:val="3E3E3E"/>
          <w:sz w:val="28"/>
          <w:szCs w:val="28"/>
        </w:rPr>
        <w:t>6.    ОЦЕНКА КАЧЕСТВА КЛАССНОГО ЧАСА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6.1 Качество классного часа оценивается по критериям внешней и внутренней эффективности.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6.2 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6.3 Внешнюю эффективность оценивает заместитель директора по воспитательной работе.</w:t>
      </w:r>
    </w:p>
    <w:p w:rsidR="003B1EA6" w:rsidRPr="001968BF" w:rsidRDefault="003B1EA6" w:rsidP="003B1EA6">
      <w:pPr>
        <w:shd w:val="clear" w:color="auto" w:fill="FFFFFF"/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  <w:r w:rsidRPr="001968BF">
        <w:rPr>
          <w:rFonts w:ascii="Georgia" w:eastAsia="Times New Roman" w:hAnsi="Georgia" w:cs="Times New Roman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1968BF" w:rsidRDefault="001968BF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</w:pP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lastRenderedPageBreak/>
        <w:t>ПОЛОЖЕНИЕ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 ПРОВЕДЕНИИ ДОСУГОВЫХ МЕРОПРИЯТИЙ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ОБЩИЕ ПОЛОЖЕНИЯ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1.1.Досуг</w:t>
      </w:r>
      <w:r w:rsidR="001968BF">
        <w:rPr>
          <w:rFonts w:ascii="Georgia" w:hAnsi="Georgia"/>
          <w:color w:val="3E3E3E"/>
          <w:sz w:val="28"/>
          <w:szCs w:val="28"/>
        </w:rPr>
        <w:t xml:space="preserve">овые мероприятия для учащихся МБОУ </w:t>
      </w:r>
      <w:r w:rsidRPr="001968BF">
        <w:rPr>
          <w:rFonts w:ascii="Georgia" w:hAnsi="Georgia"/>
          <w:color w:val="3E3E3E"/>
          <w:sz w:val="28"/>
          <w:szCs w:val="28"/>
        </w:rPr>
        <w:t xml:space="preserve"> СОШ</w:t>
      </w:r>
      <w:r w:rsidR="001968BF">
        <w:rPr>
          <w:rFonts w:ascii="Georgia" w:hAnsi="Georgia"/>
          <w:color w:val="3E3E3E"/>
          <w:sz w:val="28"/>
          <w:szCs w:val="28"/>
        </w:rPr>
        <w:t xml:space="preserve">№15 </w:t>
      </w:r>
      <w:r w:rsidRPr="001968BF">
        <w:rPr>
          <w:rFonts w:ascii="Georgia" w:hAnsi="Georgia"/>
          <w:color w:val="3E3E3E"/>
          <w:sz w:val="28"/>
          <w:szCs w:val="28"/>
        </w:rPr>
        <w:t xml:space="preserve"> проводятся </w:t>
      </w:r>
      <w:r w:rsidR="001968BF">
        <w:rPr>
          <w:rFonts w:ascii="Georgia" w:hAnsi="Georgia"/>
          <w:color w:val="3E3E3E"/>
          <w:sz w:val="28"/>
          <w:szCs w:val="28"/>
        </w:rPr>
        <w:t xml:space="preserve">на базе школы или </w:t>
      </w:r>
      <w:r w:rsidRPr="001968BF">
        <w:rPr>
          <w:rFonts w:ascii="Georgia" w:hAnsi="Georgia"/>
          <w:color w:val="3E3E3E"/>
          <w:sz w:val="28"/>
          <w:szCs w:val="28"/>
        </w:rPr>
        <w:t xml:space="preserve"> СДК</w:t>
      </w:r>
      <w:r w:rsidR="001968BF">
        <w:rPr>
          <w:rFonts w:ascii="Georgia" w:hAnsi="Georgia"/>
          <w:color w:val="3E3E3E"/>
          <w:sz w:val="28"/>
          <w:szCs w:val="28"/>
        </w:rPr>
        <w:t xml:space="preserve"> «Маяк»</w:t>
      </w:r>
      <w:r w:rsidRPr="001968BF">
        <w:rPr>
          <w:rFonts w:ascii="Georgia" w:hAnsi="Georgia"/>
          <w:color w:val="3E3E3E"/>
          <w:sz w:val="28"/>
          <w:szCs w:val="28"/>
        </w:rPr>
        <w:t xml:space="preserve"> во внеурочное время.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1.2.Досуговые мероприятия проводятся по возрастным категориям: 1-4кл., 5-7кл., 8-11кл., общешкольные для всех учащихся.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1.3.Для уч</w:t>
      </w:r>
      <w:r w:rsidR="001968BF">
        <w:rPr>
          <w:rFonts w:ascii="Georgia" w:hAnsi="Georgia"/>
          <w:color w:val="3E3E3E"/>
          <w:sz w:val="28"/>
          <w:szCs w:val="28"/>
        </w:rPr>
        <w:t xml:space="preserve">ащихся 1-11 классов </w:t>
      </w:r>
      <w:r w:rsidRPr="001968BF">
        <w:rPr>
          <w:rFonts w:ascii="Georgia" w:hAnsi="Georgia"/>
          <w:color w:val="3E3E3E"/>
          <w:sz w:val="28"/>
          <w:szCs w:val="28"/>
        </w:rPr>
        <w:t xml:space="preserve"> досуговые мероприятия проводятся</w:t>
      </w:r>
      <w:r w:rsidR="001968BF">
        <w:rPr>
          <w:rFonts w:ascii="Georgia" w:hAnsi="Georgia"/>
          <w:color w:val="3E3E3E"/>
          <w:sz w:val="28"/>
          <w:szCs w:val="28"/>
        </w:rPr>
        <w:t xml:space="preserve"> согласно плану-графику проведения мероприятий досуговой направленности на год.</w:t>
      </w:r>
      <w:r w:rsidRPr="001968BF">
        <w:rPr>
          <w:rFonts w:ascii="Georgia" w:hAnsi="Georgia"/>
          <w:color w:val="3E3E3E"/>
          <w:sz w:val="28"/>
          <w:szCs w:val="28"/>
        </w:rPr>
        <w:t xml:space="preserve"> 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1.4.Финансирование досуговых мероприятий осуществляется з</w:t>
      </w:r>
      <w:r w:rsidR="00CE5BAE">
        <w:rPr>
          <w:rFonts w:ascii="Georgia" w:hAnsi="Georgia"/>
          <w:color w:val="3E3E3E"/>
          <w:sz w:val="28"/>
          <w:szCs w:val="28"/>
        </w:rPr>
        <w:t>а счёт школы</w:t>
      </w:r>
      <w:proofErr w:type="gramStart"/>
      <w:r w:rsidR="00CE5BAE">
        <w:rPr>
          <w:rFonts w:ascii="Georgia" w:hAnsi="Georgia"/>
          <w:color w:val="3E3E3E"/>
          <w:sz w:val="28"/>
          <w:szCs w:val="28"/>
        </w:rPr>
        <w:t xml:space="preserve"> </w:t>
      </w:r>
      <w:r w:rsidRPr="001968BF">
        <w:rPr>
          <w:rFonts w:ascii="Georgia" w:hAnsi="Georgia"/>
          <w:color w:val="3E3E3E"/>
          <w:sz w:val="28"/>
          <w:szCs w:val="28"/>
        </w:rPr>
        <w:t>.</w:t>
      </w:r>
      <w:proofErr w:type="gramEnd"/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ЦЕЛИ И ЗАДАЧИ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2.1.Формирование общей культуры личности учащегося.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2.2.Воспитание гражданственности, уважения к правам и свободам человека, любви к окружающей природе, Родине, семье.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2.3.Создание благоприятных условий для разностороннего развития личности, в том числе возможности удовлетворения общекультурных потребностей.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III.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ОРГАНИЗАЦИЯ ДОСУГОВОЙ ДЕЯТЕЛЬНОСТИ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3.1.Ответственность за проведение досуговых мероприятий с учащимися возлагается на замес</w:t>
      </w:r>
      <w:r w:rsidR="00CE5BAE">
        <w:rPr>
          <w:rFonts w:ascii="Georgia" w:hAnsi="Georgia"/>
          <w:color w:val="3E3E3E"/>
          <w:sz w:val="28"/>
          <w:szCs w:val="28"/>
        </w:rPr>
        <w:t>тителя директора по ВР, руководителя</w:t>
      </w:r>
      <w:r w:rsidRPr="001968BF">
        <w:rPr>
          <w:rFonts w:ascii="Georgia" w:hAnsi="Georgia"/>
          <w:color w:val="3E3E3E"/>
          <w:sz w:val="28"/>
          <w:szCs w:val="28"/>
        </w:rPr>
        <w:t>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3.2.Ответственность за безопасность участников досуговых мероприятий возлагается на классных руководителей и преподавателя-организатора ОБЖ.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3.3.Во время проведения досуговой деятельности в 8-11 классах осуществляется дежурство силами учащихся.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3.4.В случае необходимости для обеспечения порядка по время проведения мероприятия приглашается участковый инспектор.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3.5.Организация досуговой деятельности учащихся школы осуществляется на основе воспитательного плана школы.</w:t>
      </w:r>
    </w:p>
    <w:p w:rsidR="003B1EA6" w:rsidRPr="001968BF" w:rsidRDefault="003B1EA6" w:rsidP="003B1EA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3E3E3E"/>
          <w:sz w:val="28"/>
          <w:szCs w:val="28"/>
        </w:rPr>
      </w:pP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IV.</w:t>
      </w:r>
      <w:r w:rsidRPr="001968BF">
        <w:rPr>
          <w:rStyle w:val="apple-converted-space"/>
          <w:rFonts w:ascii="Georgia" w:hAnsi="Georgia"/>
          <w:b/>
          <w:bCs/>
          <w:color w:val="3E3E3E"/>
          <w:sz w:val="28"/>
          <w:szCs w:val="28"/>
          <w:bdr w:val="none" w:sz="0" w:space="0" w:color="auto" w:frame="1"/>
        </w:rPr>
        <w:t> </w:t>
      </w:r>
      <w:r w:rsidRPr="001968BF">
        <w:rPr>
          <w:rStyle w:val="a4"/>
          <w:rFonts w:ascii="Georgia" w:hAnsi="Georgia"/>
          <w:color w:val="3E3E3E"/>
          <w:sz w:val="28"/>
          <w:szCs w:val="28"/>
          <w:bdr w:val="none" w:sz="0" w:space="0" w:color="auto" w:frame="1"/>
        </w:rPr>
        <w:t>УЧАСТНИКИ ДОСУГОВОЙ ДЕЯТЕЛЬНОСТИ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4.1.Участниками досуговой деятельности являются учащиеся школы, работники школы, родители (законные представители) обучающихся, представители других учреждений.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4.2.Правила поведения учащихся во время проведения досуговых мероприятий определяются Уставом школы.</w:t>
      </w:r>
    </w:p>
    <w:p w:rsidR="003B1EA6" w:rsidRPr="001968BF" w:rsidRDefault="003B1EA6" w:rsidP="003B1EA6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Georgia" w:hAnsi="Georgia"/>
          <w:color w:val="3E3E3E"/>
          <w:sz w:val="28"/>
          <w:szCs w:val="28"/>
        </w:rPr>
      </w:pPr>
      <w:r w:rsidRPr="001968BF">
        <w:rPr>
          <w:rFonts w:ascii="Georgia" w:hAnsi="Georgia"/>
          <w:color w:val="3E3E3E"/>
          <w:sz w:val="28"/>
          <w:szCs w:val="28"/>
        </w:rPr>
        <w:t> </w:t>
      </w:r>
    </w:p>
    <w:p w:rsidR="003B1EA6" w:rsidRPr="001968BF" w:rsidRDefault="003B1EA6" w:rsidP="003B1EA6">
      <w:pPr>
        <w:spacing w:before="75" w:after="75" w:line="315" w:lineRule="atLeast"/>
        <w:rPr>
          <w:rFonts w:ascii="Georgia" w:eastAsia="Times New Roman" w:hAnsi="Georgia" w:cs="Times New Roman"/>
          <w:color w:val="3E3E3E"/>
          <w:sz w:val="28"/>
          <w:szCs w:val="28"/>
        </w:rPr>
      </w:pPr>
    </w:p>
    <w:sectPr w:rsidR="003B1EA6" w:rsidRPr="001968BF" w:rsidSect="004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7B1"/>
    <w:multiLevelType w:val="multilevel"/>
    <w:tmpl w:val="9FDC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C64"/>
    <w:multiLevelType w:val="multilevel"/>
    <w:tmpl w:val="F42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3C6C"/>
    <w:multiLevelType w:val="multilevel"/>
    <w:tmpl w:val="735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AB5"/>
    <w:multiLevelType w:val="multilevel"/>
    <w:tmpl w:val="76F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4068"/>
    <w:multiLevelType w:val="multilevel"/>
    <w:tmpl w:val="3550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0C9D"/>
    <w:multiLevelType w:val="multilevel"/>
    <w:tmpl w:val="2C8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F73CF"/>
    <w:multiLevelType w:val="multilevel"/>
    <w:tmpl w:val="5A1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E77AD"/>
    <w:multiLevelType w:val="multilevel"/>
    <w:tmpl w:val="11B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37604"/>
    <w:multiLevelType w:val="multilevel"/>
    <w:tmpl w:val="89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C7B04"/>
    <w:multiLevelType w:val="multilevel"/>
    <w:tmpl w:val="2EE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D0CE9"/>
    <w:multiLevelType w:val="multilevel"/>
    <w:tmpl w:val="E5A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32AB6"/>
    <w:multiLevelType w:val="multilevel"/>
    <w:tmpl w:val="714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46946"/>
    <w:multiLevelType w:val="multilevel"/>
    <w:tmpl w:val="046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95584"/>
    <w:multiLevelType w:val="multilevel"/>
    <w:tmpl w:val="D57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C3EDE"/>
    <w:multiLevelType w:val="multilevel"/>
    <w:tmpl w:val="3C7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6"/>
    <w:rsid w:val="001968BF"/>
    <w:rsid w:val="00241345"/>
    <w:rsid w:val="003B1EA6"/>
    <w:rsid w:val="004D71DA"/>
    <w:rsid w:val="005C6BB2"/>
    <w:rsid w:val="00BD408F"/>
    <w:rsid w:val="00C077BA"/>
    <w:rsid w:val="00C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EA6"/>
    <w:rPr>
      <w:b/>
      <w:bCs/>
    </w:rPr>
  </w:style>
  <w:style w:type="character" w:customStyle="1" w:styleId="apple-converted-space">
    <w:name w:val="apple-converted-space"/>
    <w:basedOn w:val="a0"/>
    <w:rsid w:val="003B1EA6"/>
  </w:style>
  <w:style w:type="character" w:styleId="a5">
    <w:name w:val="Emphasis"/>
    <w:basedOn w:val="a0"/>
    <w:uiPriority w:val="20"/>
    <w:qFormat/>
    <w:rsid w:val="003B1E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B1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E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B1EA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1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EA6"/>
    <w:rPr>
      <w:b/>
      <w:bCs/>
    </w:rPr>
  </w:style>
  <w:style w:type="character" w:customStyle="1" w:styleId="apple-converted-space">
    <w:name w:val="apple-converted-space"/>
    <w:basedOn w:val="a0"/>
    <w:rsid w:val="003B1EA6"/>
  </w:style>
  <w:style w:type="character" w:styleId="a5">
    <w:name w:val="Emphasis"/>
    <w:basedOn w:val="a0"/>
    <w:uiPriority w:val="20"/>
    <w:qFormat/>
    <w:rsid w:val="003B1E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B1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E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B1EA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1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8B4A8"/>
                            <w:left w:val="single" w:sz="6" w:space="8" w:color="B8B4A8"/>
                            <w:bottom w:val="single" w:sz="6" w:space="4" w:color="B8B4A8"/>
                            <w:right w:val="single" w:sz="6" w:space="8" w:color="B8B4A8"/>
                          </w:divBdr>
                          <w:divsChild>
                            <w:div w:id="4176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7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4931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3700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43015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096354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9765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757971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4634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208151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15503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2883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70513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004221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2591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3332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014330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2754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0360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633768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5495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70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688678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38721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9877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670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20704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284560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4202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036543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10803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295560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18762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8B4A8"/>
                            <w:left w:val="single" w:sz="6" w:space="8" w:color="B8B4A8"/>
                            <w:bottom w:val="single" w:sz="6" w:space="4" w:color="B8B4A8"/>
                            <w:right w:val="single" w:sz="6" w:space="8" w:color="B8B4A8"/>
                          </w:divBdr>
                          <w:divsChild>
                            <w:div w:id="8507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3545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97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378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42275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0437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10695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2022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4819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829213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2601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2445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42997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110457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9129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964658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538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36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743088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8183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5395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41684">
                                  <w:marLeft w:val="0"/>
                                  <w:marRight w:val="150"/>
                                  <w:marTop w:val="0"/>
                                  <w:marBottom w:val="225"/>
                                  <w:divBdr>
                                    <w:top w:val="single" w:sz="6" w:space="0" w:color="B8B4A8"/>
                                    <w:left w:val="single" w:sz="6" w:space="0" w:color="B8B4A8"/>
                                    <w:bottom w:val="single" w:sz="6" w:space="0" w:color="B8B4A8"/>
                                    <w:right w:val="single" w:sz="6" w:space="0" w:color="B8B4A8"/>
                                  </w:divBdr>
                                  <w:divsChild>
                                    <w:div w:id="4685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FFFFF"/>
                                            <w:left w:val="none" w:sz="0" w:space="4" w:color="auto"/>
                                            <w:bottom w:val="none" w:sz="0" w:space="4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3653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5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596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12447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03804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11248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15718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2607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0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994005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B8B4A8"/>
                                <w:left w:val="single" w:sz="6" w:space="0" w:color="B8B4A8"/>
                                <w:bottom w:val="single" w:sz="6" w:space="0" w:color="B8B4A8"/>
                                <w:right w:val="single" w:sz="6" w:space="0" w:color="B8B4A8"/>
                              </w:divBdr>
                              <w:divsChild>
                                <w:div w:id="17139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13D7-50C8-454F-ABEC-0141E48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2013-11-08T04:45:00Z</cp:lastPrinted>
  <dcterms:created xsi:type="dcterms:W3CDTF">2021-07-26T16:40:00Z</dcterms:created>
  <dcterms:modified xsi:type="dcterms:W3CDTF">2021-07-26T16:40:00Z</dcterms:modified>
</cp:coreProperties>
</file>